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C18F7" w:rsidRDefault="00CC18F7" w:rsidP="00CC18F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fldChar w:fldCharType="begin"/>
      </w:r>
      <w:r>
        <w:rPr>
          <w:b/>
          <w:sz w:val="32"/>
          <w:szCs w:val="32"/>
        </w:rPr>
        <w:instrText xml:space="preserve"> HYPERLINK "http://www.sititek.ru" </w:instrText>
      </w:r>
      <w:r>
        <w:rPr>
          <w:b/>
          <w:sz w:val="32"/>
          <w:szCs w:val="32"/>
        </w:rPr>
        <w:fldChar w:fldCharType="separate"/>
      </w:r>
      <w:r>
        <w:rPr>
          <w:rStyle w:val="a7"/>
          <w:b/>
          <w:sz w:val="32"/>
          <w:szCs w:val="32"/>
        </w:rPr>
        <w:t>www.sititek.ru</w:t>
      </w:r>
      <w:r>
        <w:rPr>
          <w:b/>
          <w:sz w:val="32"/>
          <w:szCs w:val="32"/>
        </w:rPr>
        <w:fldChar w:fldCharType="end"/>
      </w:r>
    </w:p>
    <w:p w:rsidR="00CC18F7" w:rsidRDefault="00CC18F7" w:rsidP="00D7508D">
      <w:pPr>
        <w:jc w:val="center"/>
      </w:pPr>
    </w:p>
    <w:p w:rsidR="00A82817" w:rsidRDefault="00CC18F7" w:rsidP="00D7508D">
      <w:pPr>
        <w:jc w:val="center"/>
      </w:pPr>
      <w:r>
        <w:rPr>
          <w:noProof/>
        </w:rPr>
        <w:drawing>
          <wp:inline distT="0" distB="0" distL="0" distR="0">
            <wp:extent cx="3657600" cy="5048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735" w:rsidRDefault="00050735" w:rsidP="00D7508D">
      <w:pPr>
        <w:jc w:val="center"/>
      </w:pPr>
    </w:p>
    <w:p w:rsidR="00050735" w:rsidRDefault="00050735" w:rsidP="00D7508D">
      <w:pPr>
        <w:jc w:val="center"/>
      </w:pPr>
    </w:p>
    <w:p w:rsidR="00050735" w:rsidRDefault="00050735" w:rsidP="00D7508D">
      <w:pPr>
        <w:jc w:val="center"/>
      </w:pPr>
    </w:p>
    <w:p w:rsidR="00050735" w:rsidRDefault="00050735" w:rsidP="00D7508D">
      <w:pPr>
        <w:jc w:val="center"/>
      </w:pPr>
    </w:p>
    <w:p w:rsidR="00050735" w:rsidRDefault="00050735" w:rsidP="00D7508D">
      <w:pPr>
        <w:jc w:val="center"/>
      </w:pPr>
    </w:p>
    <w:p w:rsidR="00050735" w:rsidRDefault="00050735" w:rsidP="00D7508D">
      <w:pPr>
        <w:jc w:val="center"/>
      </w:pPr>
    </w:p>
    <w:p w:rsidR="00CC18F7" w:rsidRDefault="00CC18F7" w:rsidP="00D7508D">
      <w:pPr>
        <w:jc w:val="center"/>
      </w:pPr>
    </w:p>
    <w:p w:rsidR="00050735" w:rsidRDefault="00050735" w:rsidP="00D7508D">
      <w:pPr>
        <w:jc w:val="center"/>
      </w:pPr>
    </w:p>
    <w:p w:rsidR="00050735" w:rsidRDefault="00050735" w:rsidP="00D7508D">
      <w:pPr>
        <w:jc w:val="center"/>
      </w:pPr>
    </w:p>
    <w:p w:rsidR="00050735" w:rsidRDefault="00050735" w:rsidP="00D7508D">
      <w:pPr>
        <w:jc w:val="center"/>
      </w:pPr>
    </w:p>
    <w:p w:rsidR="00050735" w:rsidRDefault="00050735" w:rsidP="00050735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1.Комплектация</w:t>
      </w:r>
    </w:p>
    <w:p w:rsidR="00050735" w:rsidRDefault="00050735" w:rsidP="00050735">
      <w:pPr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3257550" cy="378618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289" cy="3798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735" w:rsidRDefault="00104596" w:rsidP="00050735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2.Схема устройства</w:t>
      </w:r>
    </w:p>
    <w:p w:rsidR="00104596" w:rsidRDefault="00104596" w:rsidP="00104596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4333875" cy="437450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506" cy="4483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A7C" w:rsidRDefault="00680A7C" w:rsidP="00680A7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3.Схема установки</w:t>
      </w:r>
    </w:p>
    <w:p w:rsidR="00680A7C" w:rsidRDefault="00680A7C" w:rsidP="00680A7C">
      <w:pPr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3652767" cy="2667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7680" cy="268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A7C" w:rsidRDefault="00680A7C" w:rsidP="00680A7C">
      <w:pPr>
        <w:jc w:val="both"/>
        <w:rPr>
          <w:b/>
        </w:rPr>
      </w:pPr>
      <w:r w:rsidRPr="00680A7C">
        <w:rPr>
          <w:b/>
        </w:rPr>
        <w:t>Советы</w:t>
      </w:r>
      <w:r>
        <w:rPr>
          <w:b/>
        </w:rPr>
        <w:t>:</w:t>
      </w:r>
    </w:p>
    <w:p w:rsidR="00680A7C" w:rsidRDefault="00680A7C" w:rsidP="00680A7C">
      <w:pPr>
        <w:jc w:val="both"/>
        <w:rPr>
          <w:b/>
        </w:rPr>
      </w:pPr>
      <w:r>
        <w:rPr>
          <w:b/>
        </w:rPr>
        <w:t>1. Устанавливая камеру, сначала прикрепите болты.</w:t>
      </w:r>
    </w:p>
    <w:p w:rsidR="00680A7C" w:rsidRDefault="00680A7C" w:rsidP="00680A7C">
      <w:pPr>
        <w:jc w:val="both"/>
        <w:rPr>
          <w:b/>
        </w:rPr>
      </w:pPr>
      <w:r>
        <w:rPr>
          <w:b/>
        </w:rPr>
        <w:t>2. Устанавливая монитор, выровняйте его по пазам кронштейна, магнит кронштейна автоматически закрепит монитор.</w:t>
      </w:r>
    </w:p>
    <w:p w:rsidR="00680A7C" w:rsidRDefault="00680A7C" w:rsidP="00680A7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4.</w:t>
      </w:r>
      <w:r w:rsidRPr="00680A7C">
        <w:rPr>
          <w:b/>
          <w:sz w:val="32"/>
          <w:szCs w:val="32"/>
        </w:rPr>
        <w:t>Установка</w:t>
      </w:r>
    </w:p>
    <w:p w:rsidR="00680A7C" w:rsidRDefault="00680A7C" w:rsidP="00680A7C">
      <w:pPr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3275260" cy="44100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205" cy="4430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A7C" w:rsidRDefault="00094FC6" w:rsidP="00680A7C">
      <w:pPr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drawing>
          <wp:inline distT="0" distB="0" distL="0" distR="0">
            <wp:extent cx="3467100" cy="431992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087" cy="4328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FC6" w:rsidRDefault="00094FC6" w:rsidP="00680A7C">
      <w:pPr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3740443" cy="47339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088" cy="4739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FC6" w:rsidRDefault="007F701E" w:rsidP="00680A7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5.Регистрация и добавление Вашего устройства</w:t>
      </w:r>
    </w:p>
    <w:p w:rsidR="007F701E" w:rsidRDefault="007F701E" w:rsidP="00680A7C">
      <w:pPr>
        <w:jc w:val="both"/>
        <w:rPr>
          <w:b/>
        </w:rPr>
      </w:pPr>
      <w:r>
        <w:rPr>
          <w:b/>
        </w:rPr>
        <w:t>5.1 Скачивание мобильного приложения</w:t>
      </w:r>
    </w:p>
    <w:p w:rsidR="007F701E" w:rsidRDefault="007F701E" w:rsidP="00680A7C">
      <w:pPr>
        <w:jc w:val="both"/>
      </w:pPr>
      <w:r>
        <w:t xml:space="preserve">Сканируйте </w:t>
      </w:r>
      <w:r>
        <w:rPr>
          <w:lang w:val="en-US"/>
        </w:rPr>
        <w:t>QR</w:t>
      </w:r>
      <w:r>
        <w:t xml:space="preserve"> код для скачивания приложения или найдите в </w:t>
      </w:r>
      <w:r>
        <w:rPr>
          <w:lang w:val="en-US"/>
        </w:rPr>
        <w:t>App</w:t>
      </w:r>
      <w:r w:rsidRPr="007F701E">
        <w:t xml:space="preserve"> </w:t>
      </w:r>
      <w:r>
        <w:rPr>
          <w:lang w:val="en-US"/>
        </w:rPr>
        <w:t>Store</w:t>
      </w:r>
      <w:r>
        <w:t>/</w:t>
      </w:r>
      <w:r>
        <w:rPr>
          <w:lang w:val="en-US"/>
        </w:rPr>
        <w:t>Google</w:t>
      </w:r>
      <w:r w:rsidRPr="007F701E">
        <w:t xml:space="preserve"> </w:t>
      </w:r>
      <w:r>
        <w:rPr>
          <w:lang w:val="en-US"/>
        </w:rPr>
        <w:t>Play</w:t>
      </w:r>
      <w:r>
        <w:t xml:space="preserve"> приложение </w:t>
      </w:r>
      <w:r w:rsidRPr="007F701E">
        <w:rPr>
          <w:b/>
        </w:rPr>
        <w:t>«</w:t>
      </w:r>
      <w:r w:rsidRPr="007F701E">
        <w:rPr>
          <w:b/>
          <w:lang w:val="en-US"/>
        </w:rPr>
        <w:t>Eques</w:t>
      </w:r>
      <w:r w:rsidRPr="007F701E">
        <w:rPr>
          <w:b/>
        </w:rPr>
        <w:t>»</w:t>
      </w:r>
      <w:r>
        <w:t>.</w:t>
      </w:r>
    </w:p>
    <w:p w:rsidR="007F701E" w:rsidRDefault="007F701E" w:rsidP="00680A7C">
      <w:pPr>
        <w:jc w:val="both"/>
      </w:pPr>
      <w:r>
        <w:rPr>
          <w:noProof/>
        </w:rPr>
        <w:drawing>
          <wp:inline distT="0" distB="0" distL="0" distR="0">
            <wp:extent cx="3605530" cy="209613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530" cy="209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01E" w:rsidRDefault="007F701E" w:rsidP="00680A7C">
      <w:pPr>
        <w:jc w:val="both"/>
      </w:pPr>
      <w:r>
        <w:rPr>
          <w:b/>
        </w:rPr>
        <w:t xml:space="preserve">5.2 </w:t>
      </w:r>
      <w:r>
        <w:t>Запуск приложения</w:t>
      </w:r>
    </w:p>
    <w:p w:rsidR="007F701E" w:rsidRDefault="007F701E" w:rsidP="007F701E">
      <w:pPr>
        <w:jc w:val="both"/>
        <w:rPr>
          <w:noProof/>
        </w:rPr>
      </w:pPr>
      <w:r>
        <w:t xml:space="preserve">После того, как Вы скачали приложение, </w:t>
      </w:r>
      <w:r>
        <w:rPr>
          <w:noProof/>
        </w:rPr>
        <w:t xml:space="preserve">кликните на значок </w:t>
      </w:r>
      <w:r>
        <w:rPr>
          <w:noProof/>
        </w:rPr>
        <w:drawing>
          <wp:inline distT="0" distB="0" distL="0" distR="0">
            <wp:extent cx="259080" cy="276225"/>
            <wp:effectExtent l="19050" t="0" r="7620" b="0"/>
            <wp:docPr id="1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для начала работы.</w:t>
      </w:r>
    </w:p>
    <w:p w:rsidR="007F701E" w:rsidRDefault="007F701E" w:rsidP="007F701E">
      <w:pPr>
        <w:jc w:val="both"/>
        <w:rPr>
          <w:b/>
          <w:noProof/>
        </w:rPr>
      </w:pPr>
      <w:r>
        <w:rPr>
          <w:b/>
          <w:noProof/>
        </w:rPr>
        <w:t>5.3 Регистрация и добавление устройства</w:t>
      </w:r>
    </w:p>
    <w:p w:rsidR="007F701E" w:rsidRDefault="00914A97" w:rsidP="007F701E">
      <w:pPr>
        <w:jc w:val="both"/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3821430" cy="4244340"/>
            <wp:effectExtent l="1905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424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E07" w:rsidRDefault="000D6E07" w:rsidP="007F701E">
      <w:pPr>
        <w:jc w:val="both"/>
        <w:rPr>
          <w:b/>
          <w:noProof/>
        </w:rPr>
      </w:pPr>
    </w:p>
    <w:p w:rsidR="00477A5F" w:rsidRDefault="00455AD2" w:rsidP="007F701E">
      <w:pPr>
        <w:jc w:val="both"/>
        <w:rPr>
          <w:b/>
          <w:noProof/>
        </w:rPr>
      </w:pPr>
      <w:r>
        <w:rPr>
          <w:b/>
          <w:noProof/>
        </w:rPr>
        <w:lastRenderedPageBreak/>
        <w:t xml:space="preserve">5.4 Сканирование </w:t>
      </w:r>
      <w:r>
        <w:rPr>
          <w:b/>
          <w:noProof/>
          <w:lang w:val="en-US"/>
        </w:rPr>
        <w:t xml:space="preserve">QR </w:t>
      </w:r>
      <w:r>
        <w:rPr>
          <w:b/>
          <w:noProof/>
        </w:rPr>
        <w:t>кода</w:t>
      </w:r>
    </w:p>
    <w:p w:rsidR="00455AD2" w:rsidRDefault="00455AD2" w:rsidP="007F701E">
      <w:pPr>
        <w:jc w:val="both"/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3308374" cy="43529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74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E07" w:rsidRDefault="000D6E07">
      <w:pPr>
        <w:rPr>
          <w:b/>
          <w:noProof/>
        </w:rPr>
      </w:pPr>
      <w:r>
        <w:rPr>
          <w:b/>
          <w:noProof/>
        </w:rPr>
        <w:br w:type="page"/>
      </w:r>
    </w:p>
    <w:p w:rsidR="00455AD2" w:rsidRDefault="00455AD2" w:rsidP="007F701E">
      <w:pPr>
        <w:jc w:val="both"/>
        <w:rPr>
          <w:b/>
          <w:noProof/>
        </w:rPr>
      </w:pPr>
      <w:r>
        <w:rPr>
          <w:b/>
          <w:noProof/>
        </w:rPr>
        <w:lastRenderedPageBreak/>
        <w:t>5.5 П</w:t>
      </w:r>
      <w:r w:rsidRPr="00455AD2">
        <w:rPr>
          <w:b/>
          <w:noProof/>
        </w:rPr>
        <w:t>ривязка устройства и предварительный просмотр</w:t>
      </w:r>
    </w:p>
    <w:p w:rsidR="00477A5F" w:rsidRDefault="00477A5F" w:rsidP="007F701E">
      <w:pPr>
        <w:jc w:val="both"/>
        <w:rPr>
          <w:b/>
          <w:noProof/>
        </w:rPr>
      </w:pPr>
      <w:r w:rsidRPr="00477A5F">
        <w:rPr>
          <w:b/>
          <w:noProof/>
        </w:rPr>
        <w:drawing>
          <wp:inline distT="0" distB="0" distL="0" distR="0">
            <wp:extent cx="3383227" cy="4219575"/>
            <wp:effectExtent l="0" t="0" r="0" b="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27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A5F" w:rsidRDefault="00477A5F" w:rsidP="007F701E">
      <w:pPr>
        <w:jc w:val="both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6.</w:t>
      </w:r>
      <w:r w:rsidRPr="00477A5F">
        <w:t xml:space="preserve"> </w:t>
      </w:r>
      <w:r>
        <w:rPr>
          <w:b/>
          <w:noProof/>
          <w:sz w:val="32"/>
          <w:szCs w:val="32"/>
        </w:rPr>
        <w:t>Т</w:t>
      </w:r>
      <w:r w:rsidRPr="00477A5F">
        <w:rPr>
          <w:b/>
          <w:noProof/>
          <w:sz w:val="32"/>
          <w:szCs w:val="32"/>
        </w:rPr>
        <w:t>олщина двери</w:t>
      </w:r>
    </w:p>
    <w:p w:rsidR="00477A5F" w:rsidRDefault="00477A5F" w:rsidP="007F701E">
      <w:pPr>
        <w:jc w:val="both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3562985" cy="1828800"/>
            <wp:effectExtent l="19050" t="0" r="0" b="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98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7A5F" w:rsidTr="00477A5F">
        <w:tc>
          <w:tcPr>
            <w:tcW w:w="4785" w:type="dxa"/>
          </w:tcPr>
          <w:p w:rsidR="00477A5F" w:rsidRDefault="00477A5F" w:rsidP="007F701E">
            <w:pPr>
              <w:jc w:val="both"/>
              <w:rPr>
                <w:noProof/>
              </w:rPr>
            </w:pPr>
            <w:r>
              <w:rPr>
                <w:noProof/>
              </w:rPr>
              <w:t>Применимая толщина двери</w:t>
            </w:r>
          </w:p>
        </w:tc>
        <w:tc>
          <w:tcPr>
            <w:tcW w:w="4786" w:type="dxa"/>
          </w:tcPr>
          <w:p w:rsidR="00477A5F" w:rsidRDefault="00477A5F" w:rsidP="00477A5F">
            <w:pPr>
              <w:jc w:val="both"/>
              <w:rPr>
                <w:noProof/>
              </w:rPr>
            </w:pPr>
            <w:r>
              <w:rPr>
                <w:noProof/>
              </w:rPr>
              <w:t>Применимый диаметр дверного отверстия</w:t>
            </w:r>
          </w:p>
        </w:tc>
      </w:tr>
      <w:tr w:rsidR="00477A5F" w:rsidTr="00477A5F">
        <w:tc>
          <w:tcPr>
            <w:tcW w:w="4785" w:type="dxa"/>
          </w:tcPr>
          <w:p w:rsidR="00477A5F" w:rsidRDefault="00477A5F" w:rsidP="007F701E">
            <w:pPr>
              <w:jc w:val="both"/>
              <w:rPr>
                <w:noProof/>
              </w:rPr>
            </w:pPr>
            <w:r>
              <w:rPr>
                <w:noProof/>
              </w:rPr>
              <w:t>З5 – 110 мм</w:t>
            </w:r>
          </w:p>
        </w:tc>
        <w:tc>
          <w:tcPr>
            <w:tcW w:w="4786" w:type="dxa"/>
          </w:tcPr>
          <w:p w:rsidR="00477A5F" w:rsidRDefault="00477A5F" w:rsidP="007F701E">
            <w:pPr>
              <w:jc w:val="both"/>
              <w:rPr>
                <w:noProof/>
              </w:rPr>
            </w:pPr>
            <w:r>
              <w:rPr>
                <w:noProof/>
              </w:rPr>
              <w:t>14 – 50 мм</w:t>
            </w:r>
          </w:p>
        </w:tc>
      </w:tr>
    </w:tbl>
    <w:p w:rsidR="00477A5F" w:rsidRDefault="00477A5F" w:rsidP="007F701E">
      <w:pPr>
        <w:jc w:val="both"/>
        <w:rPr>
          <w:noProof/>
        </w:rPr>
      </w:pPr>
    </w:p>
    <w:p w:rsidR="00477A5F" w:rsidRDefault="00477A5F" w:rsidP="007F701E">
      <w:pPr>
        <w:jc w:val="both"/>
        <w:rPr>
          <w:noProof/>
        </w:rPr>
      </w:pPr>
      <w:r>
        <w:rPr>
          <w:noProof/>
        </w:rPr>
        <w:t>Выбирая болты для установки камеры, Вам необходимо знать толщину двери.</w:t>
      </w:r>
    </w:p>
    <w:p w:rsidR="00477A5F" w:rsidRDefault="00477A5F" w:rsidP="00477A5F">
      <w:pPr>
        <w:ind w:left="360"/>
        <w:jc w:val="both"/>
      </w:pPr>
      <w:r>
        <w:t>Примечания:</w:t>
      </w:r>
    </w:p>
    <w:p w:rsidR="00477A5F" w:rsidRDefault="00120DD2" w:rsidP="00477A5F">
      <w:pPr>
        <w:pStyle w:val="a6"/>
        <w:numPr>
          <w:ilvl w:val="0"/>
          <w:numId w:val="1"/>
        </w:numPr>
        <w:jc w:val="both"/>
      </w:pPr>
      <w:r>
        <w:t>Для двери толщиной 35-65</w:t>
      </w:r>
      <w:r w:rsidR="00477A5F">
        <w:t xml:space="preserve">мм подбирайте </w:t>
      </w:r>
      <w:r>
        <w:t xml:space="preserve">короткие </w:t>
      </w:r>
      <w:r w:rsidR="00477A5F">
        <w:t>болты на 35мм.</w:t>
      </w:r>
    </w:p>
    <w:p w:rsidR="00477A5F" w:rsidRDefault="00120DD2" w:rsidP="00477A5F">
      <w:pPr>
        <w:pStyle w:val="a6"/>
        <w:numPr>
          <w:ilvl w:val="0"/>
          <w:numId w:val="1"/>
        </w:numPr>
        <w:jc w:val="both"/>
      </w:pPr>
      <w:r>
        <w:t>Для двери толщиной 65-95мм подбирайте длинные болты на 65</w:t>
      </w:r>
      <w:r w:rsidR="00477A5F">
        <w:t>мм.</w:t>
      </w:r>
    </w:p>
    <w:p w:rsidR="00477A5F" w:rsidRDefault="00477A5F" w:rsidP="00477A5F">
      <w:pPr>
        <w:pStyle w:val="a6"/>
        <w:numPr>
          <w:ilvl w:val="0"/>
          <w:numId w:val="1"/>
        </w:numPr>
        <w:jc w:val="both"/>
      </w:pPr>
      <w:r>
        <w:t xml:space="preserve">Для двери толщиной </w:t>
      </w:r>
      <w:r w:rsidR="00120DD2">
        <w:t>более 95</w:t>
      </w:r>
      <w:r>
        <w:t xml:space="preserve">мм подбирайте болты </w:t>
      </w:r>
      <w:r w:rsidR="00120DD2">
        <w:t>М3 около</w:t>
      </w:r>
      <w:r>
        <w:t xml:space="preserve"> 80мм.</w:t>
      </w:r>
    </w:p>
    <w:p w:rsidR="00120DD2" w:rsidRDefault="00120DD2" w:rsidP="00120DD2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7.Меры безопасности</w:t>
      </w:r>
    </w:p>
    <w:p w:rsidR="00120DD2" w:rsidRDefault="00120DD2" w:rsidP="00120DD2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1095375" cy="966470"/>
            <wp:effectExtent l="19050" t="0" r="9525" b="0"/>
            <wp:docPr id="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66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DD2" w:rsidRPr="00D77192" w:rsidRDefault="00120DD2" w:rsidP="00120DD2">
      <w:pPr>
        <w:pStyle w:val="a6"/>
        <w:numPr>
          <w:ilvl w:val="0"/>
          <w:numId w:val="3"/>
        </w:numPr>
        <w:jc w:val="both"/>
      </w:pPr>
      <w:r>
        <w:t>Не устанавливайте устройство в местах с повышенной температурой, повышенной влажностью, в пыльных помещениях или в местах с другими жесткими условиями эксплуатации, так как это может сократить срок службы устройства.</w:t>
      </w:r>
    </w:p>
    <w:p w:rsidR="00120DD2" w:rsidRDefault="00120DD2" w:rsidP="00120DD2">
      <w:pPr>
        <w:pStyle w:val="a6"/>
        <w:numPr>
          <w:ilvl w:val="0"/>
          <w:numId w:val="3"/>
        </w:numPr>
        <w:jc w:val="both"/>
      </w:pPr>
      <w:r>
        <w:t>Не давите на объектив камеры или линзу датчика движения во избежание повреждения устройства.</w:t>
      </w:r>
    </w:p>
    <w:p w:rsidR="00120DD2" w:rsidRDefault="00120DD2" w:rsidP="00120DD2">
      <w:pPr>
        <w:pStyle w:val="a6"/>
        <w:numPr>
          <w:ilvl w:val="0"/>
          <w:numId w:val="3"/>
        </w:numPr>
        <w:jc w:val="both"/>
      </w:pPr>
      <w:r>
        <w:t xml:space="preserve">Аккуратно обращайтесь с кабелем во время установки, не тяните за него, не пользуйтесь острыми предметами, чтобы предотвратить его повреждение. Повреждение кабеля вследствие неправильного монтажа </w:t>
      </w:r>
      <w:r w:rsidR="008A2A0E">
        <w:t xml:space="preserve">устройства </w:t>
      </w:r>
      <w:r>
        <w:t>приведет к лишению гарантии.</w:t>
      </w:r>
    </w:p>
    <w:p w:rsidR="00120DD2" w:rsidRDefault="008A2A0E" w:rsidP="00120DD2">
      <w:pPr>
        <w:pStyle w:val="a6"/>
        <w:numPr>
          <w:ilvl w:val="0"/>
          <w:numId w:val="3"/>
        </w:numPr>
        <w:jc w:val="both"/>
      </w:pPr>
      <w:r>
        <w:t xml:space="preserve">Пользуйтесь зарядным устройством, входящим в комплект. Использование </w:t>
      </w:r>
      <w:r w:rsidR="000D6E07">
        <w:t>нестандартного</w:t>
      </w:r>
      <w:r>
        <w:t xml:space="preserve"> зарядного устройства может привести к повреждению </w:t>
      </w:r>
      <w:r w:rsidR="000D6E07">
        <w:t>видеоглазка</w:t>
      </w:r>
      <w:r>
        <w:t>.</w:t>
      </w:r>
    </w:p>
    <w:p w:rsidR="008A2A0E" w:rsidRDefault="008A2A0E" w:rsidP="008A2A0E">
      <w:pPr>
        <w:jc w:val="both"/>
      </w:pPr>
    </w:p>
    <w:p w:rsidR="008A2A0E" w:rsidRDefault="008A2A0E" w:rsidP="008A2A0E">
      <w:pPr>
        <w:jc w:val="both"/>
      </w:pPr>
    </w:p>
    <w:p w:rsidR="008A2A0E" w:rsidRDefault="008A2A0E" w:rsidP="008A2A0E">
      <w:pPr>
        <w:jc w:val="both"/>
      </w:pPr>
    </w:p>
    <w:p w:rsidR="008A2A0E" w:rsidRDefault="008A2A0E" w:rsidP="008A2A0E">
      <w:pPr>
        <w:jc w:val="both"/>
      </w:pPr>
    </w:p>
    <w:p w:rsidR="00CC18F7" w:rsidRDefault="00CC18F7" w:rsidP="00CC18F7">
      <w:pPr>
        <w:jc w:val="center"/>
        <w:rPr>
          <w:b/>
          <w:sz w:val="32"/>
          <w:szCs w:val="32"/>
        </w:rPr>
      </w:pPr>
      <w:hyperlink r:id="rId19" w:history="1">
        <w:r>
          <w:rPr>
            <w:rStyle w:val="a7"/>
            <w:b/>
            <w:sz w:val="32"/>
            <w:szCs w:val="32"/>
          </w:rPr>
          <w:t>www.sititek.ru</w:t>
        </w:r>
      </w:hyperlink>
    </w:p>
    <w:p w:rsidR="008A2A0E" w:rsidRDefault="008A2A0E" w:rsidP="00CC18F7">
      <w:pPr>
        <w:jc w:val="center"/>
      </w:pPr>
    </w:p>
    <w:sectPr w:rsidR="008A2A0E" w:rsidSect="00A82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C128ED"/>
    <w:multiLevelType w:val="hybridMultilevel"/>
    <w:tmpl w:val="A20A0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4F05B8"/>
    <w:multiLevelType w:val="hybridMultilevel"/>
    <w:tmpl w:val="383E19B0"/>
    <w:lvl w:ilvl="0" w:tplc="ECF8876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D849B3"/>
    <w:multiLevelType w:val="hybridMultilevel"/>
    <w:tmpl w:val="BE7C4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7508D"/>
    <w:rsid w:val="00050735"/>
    <w:rsid w:val="00094FC6"/>
    <w:rsid w:val="000A5050"/>
    <w:rsid w:val="000D6E07"/>
    <w:rsid w:val="00104596"/>
    <w:rsid w:val="00120DD2"/>
    <w:rsid w:val="00172377"/>
    <w:rsid w:val="00455AD2"/>
    <w:rsid w:val="00477A5F"/>
    <w:rsid w:val="00680A7C"/>
    <w:rsid w:val="007F701E"/>
    <w:rsid w:val="008A2A0E"/>
    <w:rsid w:val="00914A97"/>
    <w:rsid w:val="00A82817"/>
    <w:rsid w:val="00CC18F7"/>
    <w:rsid w:val="00D7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B0E3C"/>
  <w15:docId w15:val="{9ECEB020-2F39-4577-AB7C-4C1010FC6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5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508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77A5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477A5F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8A2A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68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hyperlink" Target="http://www.sititek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8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</cp:revision>
  <dcterms:created xsi:type="dcterms:W3CDTF">2017-10-27T11:24:00Z</dcterms:created>
  <dcterms:modified xsi:type="dcterms:W3CDTF">2017-12-27T03:29:00Z</dcterms:modified>
</cp:coreProperties>
</file>